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1323" w14:textId="14BB5DA8" w:rsidR="009E5A23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Hiiumaa Spordiliidu </w:t>
      </w:r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juhatuse koosoleku</w:t>
      </w: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protokoll </w:t>
      </w:r>
    </w:p>
    <w:p w14:paraId="1104EE9E" w14:textId="774F226C" w:rsidR="009E5A23" w:rsidRPr="009E5A23" w:rsidRDefault="009E5A23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Kuupäev: </w:t>
      </w:r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02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0</w:t>
      </w:r>
      <w:r w:rsidR="002D6B99">
        <w:rPr>
          <w:rFonts w:ascii="Helvetica" w:hAnsi="Helvetica" w:cs="Helvetica"/>
          <w:b/>
          <w:bCs/>
          <w:color w:val="000000"/>
          <w:kern w:val="0"/>
          <w:lang w:val="en-GB"/>
        </w:rPr>
        <w:t>6</w:t>
      </w:r>
      <w:r w:rsidR="003E729B">
        <w:rPr>
          <w:rFonts w:ascii="Helvetica" w:hAnsi="Helvetica" w:cs="Helvetica"/>
          <w:b/>
          <w:bCs/>
          <w:color w:val="000000"/>
          <w:kern w:val="0"/>
          <w:lang w:val="en-GB"/>
        </w:rPr>
        <w:t>.202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t>5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br/>
        <w:t>Koht: Hiiumaa Spordikeskus</w:t>
      </w:r>
    </w:p>
    <w:p w14:paraId="2DEF51A6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511C2233" w14:textId="490C75AA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Koosolekul osales</w:t>
      </w:r>
      <w:r w:rsidR="00575370">
        <w:rPr>
          <w:rFonts w:ascii="Helvetica" w:hAnsi="Helvetica" w:cs="Helvetica"/>
          <w:color w:val="000000"/>
          <w:kern w:val="0"/>
          <w:lang w:val="en-GB"/>
        </w:rPr>
        <w:t>id</w:t>
      </w:r>
      <w:r w:rsidR="002D6B99">
        <w:rPr>
          <w:rFonts w:ascii="Helvetica" w:hAnsi="Helvetica" w:cs="Helvetica"/>
          <w:color w:val="000000"/>
          <w:kern w:val="0"/>
          <w:lang w:val="en-GB"/>
        </w:rPr>
        <w:t>: Tanel Malk, Tanel Esta, Mati Kiiver, Liis Remmelg, Ülari Kaibald.</w:t>
      </w:r>
    </w:p>
    <w:p w14:paraId="64C8BBD1" w14:textId="27787D00" w:rsidR="002D6B99" w:rsidRPr="002D6B99" w:rsidRDefault="003E729B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</w:p>
    <w:p w14:paraId="1D50A245" w14:textId="0F472A63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Päevakava</w:t>
      </w:r>
    </w:p>
    <w:p w14:paraId="396E0523" w14:textId="77777777" w:rsid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1. Tali- ja suvemängudel osalejate kulude katmine</w:t>
      </w:r>
    </w:p>
    <w:p w14:paraId="6CC05868" w14:textId="65968AE4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3. Tiimi koostöö harjutus</w:t>
      </w:r>
    </w:p>
    <w:p w14:paraId="4CC7E1E9" w14:textId="77777777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2. Uute liikmete vastuvõtmise otsustamine</w:t>
      </w:r>
    </w:p>
    <w:p w14:paraId="2B328B73" w14:textId="77777777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2D6B99">
        <w:rPr>
          <w:rFonts w:ascii="Helvetica" w:hAnsi="Helvetica" w:cs="Helvetica"/>
          <w:b/>
          <w:bCs/>
          <w:color w:val="000000"/>
          <w:kern w:val="0"/>
        </w:rPr>
        <w:t>3. Muud teemad</w:t>
      </w:r>
    </w:p>
    <w:p w14:paraId="2442AC60" w14:textId="77777777" w:rsidR="00FB4F62" w:rsidRDefault="00FB4F62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0E4060AB" w14:textId="77777777" w:rsidR="003E729B" w:rsidRDefault="003E729B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r>
        <w:rPr>
          <w:rFonts w:ascii="Helvetica" w:hAnsi="Helvetica" w:cs="Helvetica"/>
          <w:b/>
          <w:bCs/>
          <w:color w:val="000000"/>
          <w:kern w:val="0"/>
          <w:lang w:val="en-GB"/>
        </w:rPr>
        <w:t>Otsustati:</w:t>
      </w:r>
    </w:p>
    <w:p w14:paraId="19922196" w14:textId="77777777" w:rsidR="002D6B99" w:rsidRDefault="002D6B99" w:rsidP="003E729B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</w:p>
    <w:p w14:paraId="7C608D7B" w14:textId="04B9444F" w:rsidR="002D6B99" w:rsidRP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2D6B99">
        <w:rPr>
          <w:rFonts w:ascii="Helvetica" w:hAnsi="Helvetica" w:cs="Helvetica"/>
          <w:color w:val="000000"/>
          <w:kern w:val="0"/>
          <w:lang w:val="en-GB"/>
        </w:rPr>
        <w:t>1. Katta suvemängudel osalejate kulud summas kuni 100 eurot inimese kohta 70 osaleja ulatuses. Sellest ka</w:t>
      </w:r>
      <w:r w:rsidR="005C2E0D">
        <w:rPr>
          <w:rFonts w:ascii="Helvetica" w:hAnsi="Helvetica" w:cs="Helvetica"/>
          <w:color w:val="000000"/>
          <w:kern w:val="0"/>
          <w:lang w:val="en-GB"/>
        </w:rPr>
        <w:t>etakse</w:t>
      </w:r>
      <w:r w:rsidRPr="002D6B99">
        <w:rPr>
          <w:rFonts w:ascii="Helvetica" w:hAnsi="Helvetica" w:cs="Helvetica"/>
          <w:color w:val="000000"/>
          <w:kern w:val="0"/>
          <w:lang w:val="en-GB"/>
        </w:rPr>
        <w:t xml:space="preserve"> osavõtutasu 40 euro ulatuses inimese kohta; ülejäänud 60 eurot võib osaleja kasutada majutuse, toitlustuse</w:t>
      </w:r>
      <w:r w:rsidR="005C2E0D">
        <w:rPr>
          <w:rFonts w:ascii="Helvetica" w:hAnsi="Helvetica" w:cs="Helvetica"/>
          <w:color w:val="000000"/>
          <w:kern w:val="0"/>
          <w:lang w:val="en-GB"/>
        </w:rPr>
        <w:t xml:space="preserve"> (sh juhul, kui toitlustus on tellitud Hiiumaa Spordiliidu kaudu võistluse korraldajalt)</w:t>
      </w:r>
      <w:r w:rsidRPr="002D6B99">
        <w:rPr>
          <w:rFonts w:ascii="Helvetica" w:hAnsi="Helvetica" w:cs="Helvetica"/>
          <w:color w:val="000000"/>
          <w:kern w:val="0"/>
          <w:lang w:val="en-GB"/>
        </w:rPr>
        <w:t>, transpordi või praamipiletite katteks oma äranägemisel. Kulude tõendamiseks sobivad majutuse arved, sõidupäevik (arvestusega 0,20 eurot kilomeetri kohta) ja praamipiletid.</w:t>
      </w:r>
    </w:p>
    <w:p w14:paraId="19689B57" w14:textId="77777777" w:rsidR="002D6B99" w:rsidRDefault="002D6B99" w:rsidP="002D6B99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</w:p>
    <w:p w14:paraId="15D14B01" w14:textId="12AC3FD5" w:rsidR="002D6B99" w:rsidRPr="002D6B99" w:rsidRDefault="002D6B99" w:rsidP="003E729B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 w:rsidRPr="002D6B99">
        <w:rPr>
          <w:rFonts w:ascii="Helvetica" w:hAnsi="Helvetica" w:cs="Helvetica"/>
          <w:color w:val="000000"/>
          <w:kern w:val="0"/>
          <w:lang w:val="en-GB"/>
        </w:rPr>
        <w:t>2. Otsustati võtta Ühendus Hiiumaa Spordiliidu liikmeteks TuleRoni Ronimisklubi ja MTÜ Hiiumaa Reketisport.</w:t>
      </w:r>
    </w:p>
    <w:p w14:paraId="770E1C41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3D56AB" w14:textId="4B7E71E4" w:rsidR="003E729B" w:rsidRDefault="003E729B" w:rsidP="00EF036F">
      <w:pPr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Koosolekut juhatas </w:t>
      </w:r>
      <w:r w:rsidR="002D6B99">
        <w:rPr>
          <w:rFonts w:ascii="Helvetica" w:hAnsi="Helvetica" w:cs="Helvetica"/>
          <w:color w:val="000000"/>
          <w:kern w:val="0"/>
          <w:lang w:val="en-GB"/>
        </w:rPr>
        <w:t>Tanel Malk</w:t>
      </w:r>
      <w:r>
        <w:rPr>
          <w:rFonts w:ascii="Helvetica" w:hAnsi="Helvetica" w:cs="Helvetica"/>
          <w:color w:val="000000"/>
          <w:kern w:val="0"/>
          <w:lang w:val="en-GB"/>
        </w:rPr>
        <w:t xml:space="preserve"> ja protokollis Kertu Rand</w:t>
      </w:r>
      <w:r w:rsidR="00EF036F"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6307BE4A" w14:textId="77777777" w:rsidR="009E5A23" w:rsidRDefault="009E5A23" w:rsidP="00EF036F">
      <w:pPr>
        <w:rPr>
          <w:rFonts w:ascii="Helvetica" w:hAnsi="Helvetica" w:cs="Helvetica"/>
          <w:color w:val="000000"/>
          <w:kern w:val="0"/>
          <w:lang w:val="en-GB"/>
        </w:rPr>
      </w:pPr>
    </w:p>
    <w:p w14:paraId="3C059B2C" w14:textId="77777777" w:rsidR="009E5A23" w:rsidRPr="00EF036F" w:rsidRDefault="009E5A23" w:rsidP="00EF036F">
      <w:pPr>
        <w:rPr>
          <w:rFonts w:ascii="Comic Sans MS" w:eastAsia="Times New Roman" w:hAnsi="Comic Sans MS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432AA54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3BF252EC" w14:textId="28F9C89D" w:rsidR="003E729B" w:rsidRDefault="002D6B99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Tanel Malk</w:t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  <w:t>Kertu Rand</w:t>
      </w:r>
    </w:p>
    <w:p w14:paraId="0DEC8B89" w14:textId="0EE17C9A" w:rsidR="009E5A23" w:rsidRDefault="009E5A23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Koosoleku juhataja</w:t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  <w:t>Koosoleku protokollija</w:t>
      </w:r>
    </w:p>
    <w:p w14:paraId="5A63FE80" w14:textId="77777777" w:rsidR="003E729B" w:rsidRDefault="003E729B" w:rsidP="003E729B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188B9171" w14:textId="5C10E301" w:rsidR="009E5A23" w:rsidRDefault="003E729B" w:rsidP="009E5A23">
      <w:r>
        <w:rPr>
          <w:rFonts w:ascii="Helvetica" w:hAnsi="Helvetica" w:cs="Helvetica"/>
          <w:color w:val="000000"/>
          <w:kern w:val="0"/>
          <w:lang w:val="en-GB"/>
        </w:rPr>
        <w:t>(Allkirjastatud digitaalselt)</w:t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</w:r>
      <w:r w:rsidR="009E5A23">
        <w:rPr>
          <w:rFonts w:ascii="Helvetica" w:hAnsi="Helvetica" w:cs="Helvetica"/>
          <w:color w:val="000000"/>
          <w:kern w:val="0"/>
          <w:lang w:val="en-GB"/>
        </w:rPr>
        <w:tab/>
        <w:t>(Allkirjastatud digitaalselt)</w:t>
      </w:r>
    </w:p>
    <w:p w14:paraId="30119944" w14:textId="3D576029" w:rsidR="009B1D5B" w:rsidRDefault="009B1D5B" w:rsidP="003E729B"/>
    <w:sectPr w:rsidR="009B1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271E48"/>
    <w:multiLevelType w:val="hybridMultilevel"/>
    <w:tmpl w:val="F2C64F4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E010466"/>
    <w:multiLevelType w:val="multilevel"/>
    <w:tmpl w:val="B9D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402854">
    <w:abstractNumId w:val="0"/>
  </w:num>
  <w:num w:numId="2" w16cid:durableId="1633361022">
    <w:abstractNumId w:val="1"/>
  </w:num>
  <w:num w:numId="3" w16cid:durableId="2008634023">
    <w:abstractNumId w:val="3"/>
  </w:num>
  <w:num w:numId="4" w16cid:durableId="98338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B"/>
    <w:rsid w:val="00116D83"/>
    <w:rsid w:val="001A530E"/>
    <w:rsid w:val="001E7C4F"/>
    <w:rsid w:val="00275538"/>
    <w:rsid w:val="002D6B99"/>
    <w:rsid w:val="002F54CA"/>
    <w:rsid w:val="003250D2"/>
    <w:rsid w:val="00331D52"/>
    <w:rsid w:val="00354D0F"/>
    <w:rsid w:val="003E729B"/>
    <w:rsid w:val="004B7CC8"/>
    <w:rsid w:val="00536996"/>
    <w:rsid w:val="00575370"/>
    <w:rsid w:val="005B5314"/>
    <w:rsid w:val="005C2E0D"/>
    <w:rsid w:val="005E2465"/>
    <w:rsid w:val="009B1D5B"/>
    <w:rsid w:val="009E5A23"/>
    <w:rsid w:val="00A87465"/>
    <w:rsid w:val="00EF036F"/>
    <w:rsid w:val="00FB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522C98"/>
  <w15:chartTrackingRefBased/>
  <w15:docId w15:val="{4A4ED77E-B460-9F4A-B388-EF4062BA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2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2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2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2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2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2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2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Rand</dc:creator>
  <cp:keywords/>
  <dc:description/>
  <cp:lastModifiedBy>Kertu Rand</cp:lastModifiedBy>
  <cp:revision>2</cp:revision>
  <dcterms:created xsi:type="dcterms:W3CDTF">2025-12-15T09:11:00Z</dcterms:created>
  <dcterms:modified xsi:type="dcterms:W3CDTF">2025-12-15T09:11:00Z</dcterms:modified>
</cp:coreProperties>
</file>